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D511" w14:textId="55173B41" w:rsidR="0069010E" w:rsidRDefault="00874BE8" w:rsidP="0069010E">
      <w:pPr>
        <w:tabs>
          <w:tab w:val="left" w:pos="2055"/>
        </w:tabs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FAF6D2B" wp14:editId="4501A7C5">
            <wp:extent cx="1819275" cy="560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F-logo-BL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22" cy="56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10E">
        <w:rPr>
          <w:noProof/>
          <w:sz w:val="28"/>
          <w:szCs w:val="28"/>
          <w:lang w:eastAsia="en-GB"/>
        </w:rPr>
        <w:t xml:space="preserve">              </w:t>
      </w:r>
      <w:r w:rsidR="0069010E">
        <w:rPr>
          <w:noProof/>
          <w:lang w:eastAsia="en-GB"/>
        </w:rPr>
        <w:drawing>
          <wp:inline distT="0" distB="0" distL="0" distR="0" wp14:anchorId="0195ED43" wp14:editId="42A45FF7">
            <wp:extent cx="1171575" cy="390525"/>
            <wp:effectExtent l="0" t="0" r="9525" b="9525"/>
            <wp:docPr id="6" name="Picture 6" descr="C:\Users\Lauren\AppData\Local\Microsoft\Windows\Temporary Internet Files\Content.Word\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AppData\Local\Microsoft\Windows\Temporary Internet Files\Content.Word\conta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06" cy="3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10E">
        <w:rPr>
          <w:noProof/>
          <w:sz w:val="28"/>
          <w:szCs w:val="28"/>
          <w:lang w:eastAsia="en-GB"/>
        </w:rPr>
        <w:t xml:space="preserve">            </w:t>
      </w:r>
      <w:r w:rsidR="0069010E">
        <w:rPr>
          <w:noProof/>
          <w:sz w:val="28"/>
          <w:szCs w:val="28"/>
          <w:lang w:eastAsia="en-GB"/>
        </w:rPr>
        <w:drawing>
          <wp:inline distT="0" distB="0" distL="0" distR="0" wp14:anchorId="6A464FDF" wp14:editId="267320FD">
            <wp:extent cx="628650" cy="76007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I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39" cy="7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0F676" w14:textId="426A5139" w:rsidR="00874BE8" w:rsidRDefault="0069010E" w:rsidP="0069010E">
      <w:pPr>
        <w:tabs>
          <w:tab w:val="left" w:pos="2055"/>
        </w:tabs>
        <w:spacing w:after="0"/>
        <w:rPr>
          <w:b/>
          <w:noProof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</w:t>
      </w:r>
    </w:p>
    <w:p w14:paraId="6B8DFB6B" w14:textId="77777777" w:rsidR="0069010E" w:rsidRDefault="0069010E" w:rsidP="0060014B">
      <w:pPr>
        <w:tabs>
          <w:tab w:val="left" w:pos="2055"/>
        </w:tabs>
        <w:spacing w:after="0"/>
        <w:rPr>
          <w:b/>
          <w:noProof/>
          <w:sz w:val="32"/>
          <w:szCs w:val="32"/>
          <w:lang w:eastAsia="en-GB"/>
        </w:rPr>
      </w:pPr>
    </w:p>
    <w:p w14:paraId="10AC9275" w14:textId="4BDF9506" w:rsidR="009C2A76" w:rsidRDefault="00461AC6" w:rsidP="0060014B">
      <w:pPr>
        <w:tabs>
          <w:tab w:val="left" w:pos="2055"/>
        </w:tabs>
        <w:spacing w:after="0"/>
        <w:rPr>
          <w:b/>
          <w:noProof/>
          <w:sz w:val="32"/>
          <w:szCs w:val="32"/>
          <w:lang w:eastAsia="en-GB"/>
        </w:rPr>
      </w:pPr>
      <w:r w:rsidRPr="00FC3738">
        <w:rPr>
          <w:b/>
          <w:noProof/>
          <w:sz w:val="32"/>
          <w:szCs w:val="32"/>
          <w:lang w:eastAsia="en-GB"/>
        </w:rPr>
        <w:t>FLEXN RESIDENCY 2017</w:t>
      </w:r>
      <w:r w:rsidR="000432EF" w:rsidRPr="00FC3738">
        <w:rPr>
          <w:noProof/>
          <w:sz w:val="32"/>
          <w:szCs w:val="32"/>
          <w:lang w:eastAsia="en-GB"/>
        </w:rPr>
        <w:t xml:space="preserve"> i</w:t>
      </w:r>
      <w:r w:rsidRPr="00FC3738">
        <w:rPr>
          <w:noProof/>
          <w:sz w:val="32"/>
          <w:szCs w:val="32"/>
          <w:lang w:eastAsia="en-GB"/>
        </w:rPr>
        <w:t>n association</w:t>
      </w:r>
      <w:r w:rsidR="008E0C59" w:rsidRPr="00FC3738">
        <w:rPr>
          <w:noProof/>
          <w:sz w:val="32"/>
          <w:szCs w:val="32"/>
          <w:lang w:eastAsia="en-GB"/>
        </w:rPr>
        <w:t xml:space="preserve"> with Young Identity and Contact</w:t>
      </w:r>
      <w:r w:rsidR="00FC3738">
        <w:rPr>
          <w:noProof/>
          <w:sz w:val="32"/>
          <w:szCs w:val="32"/>
          <w:lang w:eastAsia="en-GB"/>
        </w:rPr>
        <w:t xml:space="preserve">. </w:t>
      </w:r>
      <w:r w:rsidR="00FC3738" w:rsidRPr="00FC3738">
        <w:rPr>
          <w:b/>
          <w:noProof/>
          <w:sz w:val="32"/>
          <w:szCs w:val="32"/>
          <w:lang w:eastAsia="en-GB"/>
        </w:rPr>
        <w:t>CALL OUT FOR DANCE PARTICIPANTS</w:t>
      </w:r>
      <w:r w:rsidR="00C07BDF" w:rsidRPr="00FC3738">
        <w:rPr>
          <w:b/>
          <w:noProof/>
          <w:sz w:val="32"/>
          <w:szCs w:val="32"/>
          <w:lang w:eastAsia="en-GB"/>
        </w:rPr>
        <w:t xml:space="preserve"> </w:t>
      </w:r>
    </w:p>
    <w:p w14:paraId="477B514B" w14:textId="3A88AAFA" w:rsidR="001D763F" w:rsidRDefault="001D763F" w:rsidP="002C7C4C">
      <w:pPr>
        <w:spacing w:after="0"/>
        <w:rPr>
          <w:b/>
          <w:noProof/>
          <w:lang w:eastAsia="en-GB"/>
        </w:rPr>
      </w:pPr>
    </w:p>
    <w:p w14:paraId="60EA8C53" w14:textId="0BD1305C" w:rsidR="002C7C4C" w:rsidRPr="004D59B8" w:rsidRDefault="002F2068" w:rsidP="002C7C4C">
      <w:pPr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t>Are you a</w:t>
      </w:r>
      <w:r w:rsidR="000C73DF" w:rsidRPr="004D59B8">
        <w:rPr>
          <w:b/>
          <w:noProof/>
          <w:lang w:eastAsia="en-GB"/>
        </w:rPr>
        <w:t xml:space="preserve"> </w:t>
      </w:r>
      <w:r w:rsidR="002C7C4C" w:rsidRPr="004D59B8">
        <w:rPr>
          <w:b/>
          <w:noProof/>
          <w:lang w:eastAsia="en-GB"/>
        </w:rPr>
        <w:t xml:space="preserve">dancer, based in Greater Manchester, and on the look-out for opportunities </w:t>
      </w:r>
      <w:r w:rsidR="008E0C59" w:rsidRPr="004D59B8">
        <w:rPr>
          <w:b/>
          <w:noProof/>
          <w:lang w:eastAsia="en-GB"/>
        </w:rPr>
        <w:t>to develop and innovate your practice</w:t>
      </w:r>
      <w:r w:rsidR="002C7C4C" w:rsidRPr="004D59B8">
        <w:rPr>
          <w:b/>
          <w:noProof/>
          <w:lang w:eastAsia="en-GB"/>
        </w:rPr>
        <w:t xml:space="preserve">? </w:t>
      </w:r>
    </w:p>
    <w:p w14:paraId="21164371" w14:textId="77777777" w:rsidR="001D763F" w:rsidRPr="00FC3738" w:rsidRDefault="001D763F" w:rsidP="001D763F">
      <w:pPr>
        <w:spacing w:after="0"/>
        <w:rPr>
          <w:i/>
          <w:noProof/>
          <w:lang w:eastAsia="en-GB"/>
        </w:rPr>
      </w:pPr>
    </w:p>
    <w:p w14:paraId="7FD46D53" w14:textId="7B8FA424" w:rsidR="00FC3738" w:rsidRPr="00FC3738" w:rsidRDefault="00FC3738" w:rsidP="000432EF">
      <w:pPr>
        <w:rPr>
          <w:b/>
          <w:noProof/>
          <w:lang w:eastAsia="en-GB"/>
        </w:rPr>
      </w:pPr>
      <w:r w:rsidRPr="00FC3738">
        <w:rPr>
          <w:rFonts w:ascii="Calibri" w:hAnsi="Calibri"/>
          <w:b/>
          <w:bCs/>
          <w:color w:val="000000"/>
          <w:shd w:val="clear" w:color="auto" w:fill="FFFFFF"/>
        </w:rPr>
        <w:t>Manchester International Festival</w:t>
      </w:r>
      <w:r w:rsidRPr="00FC3738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FC3738">
        <w:rPr>
          <w:rFonts w:ascii="Calibri" w:hAnsi="Calibri"/>
          <w:color w:val="000000"/>
          <w:shd w:val="clear" w:color="auto" w:fill="FFFFFF"/>
        </w:rPr>
        <w:t>(</w:t>
      </w:r>
      <w:r w:rsidRPr="00FC3738">
        <w:rPr>
          <w:rFonts w:ascii="Calibri" w:hAnsi="Calibri"/>
          <w:b/>
          <w:bCs/>
          <w:color w:val="000000"/>
          <w:shd w:val="clear" w:color="auto" w:fill="FFFFFF"/>
        </w:rPr>
        <w:t>MIF</w:t>
      </w:r>
      <w:r w:rsidRPr="00FC3738">
        <w:rPr>
          <w:rFonts w:ascii="Calibri" w:hAnsi="Calibri"/>
          <w:color w:val="000000"/>
          <w:shd w:val="clear" w:color="auto" w:fill="FFFFFF"/>
        </w:rPr>
        <w:t>) and</w:t>
      </w:r>
      <w:r w:rsidRPr="00FC3738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FC3738">
        <w:rPr>
          <w:rFonts w:ascii="Calibri" w:hAnsi="Calibri"/>
          <w:b/>
          <w:bCs/>
          <w:color w:val="000000"/>
          <w:shd w:val="clear" w:color="auto" w:fill="FFFFFF"/>
        </w:rPr>
        <w:t>Contact</w:t>
      </w:r>
      <w:r w:rsidRPr="00FC3738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FC3738">
        <w:rPr>
          <w:rFonts w:ascii="Calibri" w:hAnsi="Calibri"/>
          <w:color w:val="000000"/>
          <w:shd w:val="clear" w:color="auto" w:fill="FFFFFF"/>
        </w:rPr>
        <w:t xml:space="preserve">are on the hunt for talented, Greater Manchester-based dancers </w:t>
      </w:r>
      <w:r w:rsidR="00E81C95">
        <w:rPr>
          <w:rFonts w:ascii="Calibri" w:hAnsi="Calibri"/>
          <w:color w:val="000000"/>
          <w:shd w:val="clear" w:color="auto" w:fill="FFFFFF"/>
        </w:rPr>
        <w:t>to take part in</w:t>
      </w:r>
      <w:r w:rsidRPr="00FC3738">
        <w:rPr>
          <w:rFonts w:ascii="Calibri" w:hAnsi="Calibri"/>
          <w:color w:val="000000"/>
          <w:shd w:val="clear" w:color="auto" w:fill="FFFFFF"/>
        </w:rPr>
        <w:t xml:space="preserve"> a 4 day residency with </w:t>
      </w:r>
      <w:r w:rsidRPr="002F2068">
        <w:rPr>
          <w:rFonts w:ascii="Calibri" w:hAnsi="Calibri"/>
          <w:b/>
          <w:color w:val="000000"/>
          <w:shd w:val="clear" w:color="auto" w:fill="FFFFFF"/>
        </w:rPr>
        <w:t>FlexN</w:t>
      </w:r>
      <w:r w:rsidRPr="00FC3738">
        <w:rPr>
          <w:rFonts w:ascii="Calibri" w:hAnsi="Calibri"/>
          <w:color w:val="000000"/>
          <w:shd w:val="clear" w:color="auto" w:fill="FFFFFF"/>
        </w:rPr>
        <w:t xml:space="preserve"> pioneer and choreographer</w:t>
      </w:r>
      <w:r w:rsidRPr="00FC3738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FC3738">
        <w:rPr>
          <w:rFonts w:ascii="Calibri" w:hAnsi="Calibri"/>
          <w:b/>
          <w:bCs/>
          <w:color w:val="000000"/>
          <w:shd w:val="clear" w:color="auto" w:fill="FFFFFF"/>
        </w:rPr>
        <w:t>Reggie ‘Roc’ Gray</w:t>
      </w:r>
      <w:r w:rsidRPr="00FC3738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FC3738">
        <w:rPr>
          <w:rFonts w:ascii="Calibri" w:hAnsi="Calibri"/>
          <w:color w:val="000000"/>
          <w:shd w:val="clear" w:color="auto" w:fill="FFFFFF"/>
        </w:rPr>
        <w:t xml:space="preserve">in association with </w:t>
      </w:r>
      <w:r w:rsidRPr="002F2068">
        <w:rPr>
          <w:rFonts w:ascii="Calibri" w:hAnsi="Calibri"/>
          <w:b/>
          <w:color w:val="000000"/>
          <w:shd w:val="clear" w:color="auto" w:fill="FFFFFF"/>
        </w:rPr>
        <w:t>Young Identity</w:t>
      </w:r>
      <w:r w:rsidRPr="00FC3738">
        <w:rPr>
          <w:rFonts w:ascii="Calibri" w:hAnsi="Calibri"/>
          <w:color w:val="000000"/>
          <w:shd w:val="clear" w:color="auto" w:fill="FFFFFF"/>
        </w:rPr>
        <w:t xml:space="preserve"> this July.</w:t>
      </w:r>
    </w:p>
    <w:p w14:paraId="2BEFDE3A" w14:textId="70DDDD9D" w:rsidR="000432EF" w:rsidRPr="00FC3738" w:rsidRDefault="003A2158" w:rsidP="000432EF">
      <w:r w:rsidRPr="002F2068">
        <w:rPr>
          <w:bCs/>
        </w:rPr>
        <w:t>Reggie ‘</w:t>
      </w:r>
      <w:r w:rsidR="00631CEE" w:rsidRPr="002F2068">
        <w:rPr>
          <w:bCs/>
        </w:rPr>
        <w:t>Roc’ Gray</w:t>
      </w:r>
      <w:r w:rsidR="00631CEE" w:rsidRPr="00FC3738">
        <w:rPr>
          <w:b/>
          <w:bCs/>
        </w:rPr>
        <w:t xml:space="preserve"> </w:t>
      </w:r>
      <w:r w:rsidR="00631CEE" w:rsidRPr="00FC3738">
        <w:t xml:space="preserve">directed one of the big hits of MIF15: </w:t>
      </w:r>
      <w:r w:rsidR="00631CEE" w:rsidRPr="00FC3738">
        <w:rPr>
          <w:i/>
          <w:iCs/>
        </w:rPr>
        <w:t>FlexN Manchester</w:t>
      </w:r>
      <w:r w:rsidR="00631CEE" w:rsidRPr="00FC3738">
        <w:t>, a thrilling transatlantic street dance collaboration featuring dancers from Greater Manchester and Reggie’s native New York. Two years on, we’re delighted that R</w:t>
      </w:r>
      <w:r w:rsidR="008E0C59" w:rsidRPr="00FC3738">
        <w:t>eggie will be returning to the f</w:t>
      </w:r>
      <w:r w:rsidR="00631CEE" w:rsidRPr="00FC3738">
        <w:t>estival for a residency at Contact, part of a series of MIF17 events exploring contemporary dance.</w:t>
      </w:r>
      <w:r w:rsidR="000432EF" w:rsidRPr="00FC3738">
        <w:t xml:space="preserve"> </w:t>
      </w:r>
    </w:p>
    <w:p w14:paraId="7393368A" w14:textId="5972F108" w:rsidR="000432EF" w:rsidRPr="00FC3738" w:rsidRDefault="004D59B8" w:rsidP="000432EF">
      <w:r>
        <w:t>During the residency</w:t>
      </w:r>
      <w:r w:rsidR="00200A6E" w:rsidRPr="00FC3738">
        <w:t>, Reggie will be introducing a gro</w:t>
      </w:r>
      <w:r w:rsidR="0059216A" w:rsidRPr="00FC3738">
        <w:t>up of local</w:t>
      </w:r>
      <w:r w:rsidR="00E057A8" w:rsidRPr="00FC3738">
        <w:t xml:space="preserve"> dancers to the FlexN</w:t>
      </w:r>
      <w:r w:rsidR="00200A6E" w:rsidRPr="00FC3738">
        <w:t xml:space="preserve"> dance style</w:t>
      </w:r>
      <w:r w:rsidR="008E0C59" w:rsidRPr="00FC3738">
        <w:t xml:space="preserve"> through a series of </w:t>
      </w:r>
      <w:r>
        <w:t>workshops</w:t>
      </w:r>
      <w:r w:rsidR="008E0C59" w:rsidRPr="00FC3738">
        <w:t xml:space="preserve">; the group will also be working alongside spoken word collective </w:t>
      </w:r>
      <w:r w:rsidR="008E0C59" w:rsidRPr="002F2068">
        <w:t>Young Identity</w:t>
      </w:r>
      <w:r w:rsidR="00200A6E" w:rsidRPr="002F2068">
        <w:t>,</w:t>
      </w:r>
      <w:r w:rsidR="00200A6E" w:rsidRPr="00FC3738">
        <w:t xml:space="preserve"> </w:t>
      </w:r>
      <w:r w:rsidR="008E0C59" w:rsidRPr="00FC3738">
        <w:t>to explore new</w:t>
      </w:r>
      <w:r w:rsidR="006D399A" w:rsidRPr="00FC3738">
        <w:t xml:space="preserve"> ways of telling stories through movement</w:t>
      </w:r>
      <w:r w:rsidR="008E0C59" w:rsidRPr="00FC3738">
        <w:t xml:space="preserve"> and words</w:t>
      </w:r>
      <w:r w:rsidR="006D399A" w:rsidRPr="00FC3738">
        <w:t xml:space="preserve">. </w:t>
      </w:r>
    </w:p>
    <w:p w14:paraId="5E5CE430" w14:textId="7338EED8" w:rsidR="008E59C2" w:rsidRDefault="002C7C4C" w:rsidP="0059216A">
      <w:pPr>
        <w:rPr>
          <w:noProof/>
          <w:lang w:eastAsia="en-GB"/>
        </w:rPr>
      </w:pPr>
      <w:r w:rsidRPr="004D59B8">
        <w:rPr>
          <w:noProof/>
          <w:lang w:eastAsia="en-GB"/>
        </w:rPr>
        <w:t xml:space="preserve">We’re </w:t>
      </w:r>
      <w:r w:rsidR="007A4EEC" w:rsidRPr="004D59B8">
        <w:rPr>
          <w:noProof/>
          <w:lang w:eastAsia="en-GB"/>
        </w:rPr>
        <w:t>inviting</w:t>
      </w:r>
      <w:r w:rsidRPr="00FC3738">
        <w:rPr>
          <w:b/>
          <w:noProof/>
          <w:lang w:eastAsia="en-GB"/>
        </w:rPr>
        <w:t xml:space="preserve"> dancers</w:t>
      </w:r>
      <w:r w:rsidR="000B660F" w:rsidRPr="00FC3738">
        <w:rPr>
          <w:b/>
          <w:noProof/>
          <w:lang w:eastAsia="en-GB"/>
        </w:rPr>
        <w:t xml:space="preserve"> from </w:t>
      </w:r>
      <w:r w:rsidR="0059216A" w:rsidRPr="00FC3738">
        <w:rPr>
          <w:b/>
          <w:noProof/>
          <w:lang w:eastAsia="en-GB"/>
        </w:rPr>
        <w:t xml:space="preserve">Greater </w:t>
      </w:r>
      <w:r w:rsidR="000B660F" w:rsidRPr="00FC3738">
        <w:rPr>
          <w:b/>
          <w:noProof/>
          <w:lang w:eastAsia="en-GB"/>
        </w:rPr>
        <w:t xml:space="preserve">Manchester </w:t>
      </w:r>
      <w:r w:rsidRPr="00FC3738">
        <w:rPr>
          <w:b/>
          <w:noProof/>
          <w:lang w:eastAsia="en-GB"/>
        </w:rPr>
        <w:t xml:space="preserve">from </w:t>
      </w:r>
      <w:r w:rsidR="0059216A" w:rsidRPr="00FC3738">
        <w:rPr>
          <w:b/>
          <w:noProof/>
          <w:lang w:eastAsia="en-GB"/>
        </w:rPr>
        <w:t>a range of dance styles,</w:t>
      </w:r>
      <w:r w:rsidR="001C7EB4" w:rsidRPr="00FC3738">
        <w:rPr>
          <w:b/>
          <w:noProof/>
          <w:lang w:eastAsia="en-GB"/>
        </w:rPr>
        <w:t xml:space="preserve"> </w:t>
      </w:r>
      <w:r w:rsidR="0090070F">
        <w:rPr>
          <w:b/>
          <w:noProof/>
          <w:lang w:eastAsia="en-GB"/>
        </w:rPr>
        <w:t>aged 16</w:t>
      </w:r>
      <w:r w:rsidR="0032452A" w:rsidRPr="00FC3738">
        <w:rPr>
          <w:b/>
          <w:noProof/>
          <w:lang w:eastAsia="en-GB"/>
        </w:rPr>
        <w:t>+</w:t>
      </w:r>
      <w:r w:rsidR="001C7EB4" w:rsidRPr="00FC3738">
        <w:rPr>
          <w:b/>
          <w:noProof/>
          <w:lang w:eastAsia="en-GB"/>
        </w:rPr>
        <w:t xml:space="preserve">, </w:t>
      </w:r>
      <w:r w:rsidRPr="004D59B8">
        <w:rPr>
          <w:noProof/>
          <w:lang w:eastAsia="en-GB"/>
        </w:rPr>
        <w:t xml:space="preserve">who are interested in learning more about </w:t>
      </w:r>
      <w:r w:rsidR="00E057A8" w:rsidRPr="004D59B8">
        <w:rPr>
          <w:noProof/>
          <w:lang w:eastAsia="en-GB"/>
        </w:rPr>
        <w:t>FlexN</w:t>
      </w:r>
      <w:r w:rsidR="000B660F" w:rsidRPr="004D59B8">
        <w:rPr>
          <w:noProof/>
          <w:lang w:eastAsia="en-GB"/>
        </w:rPr>
        <w:t xml:space="preserve"> to</w:t>
      </w:r>
      <w:r w:rsidR="008E59C2" w:rsidRPr="004D59B8">
        <w:rPr>
          <w:noProof/>
          <w:lang w:eastAsia="en-GB"/>
        </w:rPr>
        <w:t xml:space="preserve"> apply to</w:t>
      </w:r>
      <w:r w:rsidR="000B660F" w:rsidRPr="004D59B8">
        <w:rPr>
          <w:noProof/>
          <w:lang w:eastAsia="en-GB"/>
        </w:rPr>
        <w:t xml:space="preserve"> take part</w:t>
      </w:r>
      <w:r w:rsidRPr="00FC3738">
        <w:rPr>
          <w:noProof/>
          <w:lang w:eastAsia="en-GB"/>
        </w:rPr>
        <w:t xml:space="preserve">. </w:t>
      </w:r>
      <w:r w:rsidR="002C41C5" w:rsidRPr="00FC3738">
        <w:rPr>
          <w:noProof/>
          <w:lang w:eastAsia="en-GB"/>
        </w:rPr>
        <w:t>We want to meet people who are open, engaged</w:t>
      </w:r>
      <w:r w:rsidR="002A6E20" w:rsidRPr="00FC3738">
        <w:rPr>
          <w:noProof/>
          <w:lang w:eastAsia="en-GB"/>
        </w:rPr>
        <w:t xml:space="preserve"> </w:t>
      </w:r>
      <w:r w:rsidR="002C41C5" w:rsidRPr="00FC3738">
        <w:rPr>
          <w:noProof/>
          <w:lang w:eastAsia="en-GB"/>
        </w:rPr>
        <w:t>and excited about working with</w:t>
      </w:r>
      <w:r w:rsidR="000B660F" w:rsidRPr="00FC3738">
        <w:rPr>
          <w:noProof/>
          <w:lang w:eastAsia="en-GB"/>
        </w:rPr>
        <w:t xml:space="preserve"> a choreographer,</w:t>
      </w:r>
      <w:r w:rsidR="002C41C5" w:rsidRPr="00FC3738">
        <w:rPr>
          <w:noProof/>
          <w:lang w:eastAsia="en-GB"/>
        </w:rPr>
        <w:t xml:space="preserve"> </w:t>
      </w:r>
      <w:r w:rsidR="006F16D4" w:rsidRPr="00FC3738">
        <w:rPr>
          <w:noProof/>
          <w:lang w:eastAsia="en-GB"/>
        </w:rPr>
        <w:t xml:space="preserve">other </w:t>
      </w:r>
      <w:r w:rsidR="002C41C5" w:rsidRPr="00FC3738">
        <w:rPr>
          <w:noProof/>
          <w:lang w:eastAsia="en-GB"/>
        </w:rPr>
        <w:t>dancers</w:t>
      </w:r>
      <w:r w:rsidR="000B660F" w:rsidRPr="00FC3738">
        <w:rPr>
          <w:noProof/>
          <w:lang w:eastAsia="en-GB"/>
        </w:rPr>
        <w:t xml:space="preserve"> and poets</w:t>
      </w:r>
      <w:r w:rsidR="002C41C5" w:rsidRPr="00FC3738">
        <w:rPr>
          <w:noProof/>
          <w:lang w:eastAsia="en-GB"/>
        </w:rPr>
        <w:t>, and</w:t>
      </w:r>
      <w:r w:rsidR="006F16D4" w:rsidRPr="00FC3738">
        <w:rPr>
          <w:noProof/>
          <w:lang w:eastAsia="en-GB"/>
        </w:rPr>
        <w:t xml:space="preserve"> who</w:t>
      </w:r>
      <w:r w:rsidR="009A1777" w:rsidRPr="00FC3738">
        <w:rPr>
          <w:noProof/>
          <w:lang w:eastAsia="en-GB"/>
        </w:rPr>
        <w:t xml:space="preserve"> </w:t>
      </w:r>
      <w:r w:rsidR="001A360B" w:rsidRPr="00FC3738">
        <w:rPr>
          <w:noProof/>
          <w:lang w:eastAsia="en-GB"/>
        </w:rPr>
        <w:t>are</w:t>
      </w:r>
      <w:r w:rsidR="00871EFB" w:rsidRPr="00FC3738">
        <w:rPr>
          <w:noProof/>
          <w:lang w:eastAsia="en-GB"/>
        </w:rPr>
        <w:t xml:space="preserve"> ready to seize </w:t>
      </w:r>
      <w:r w:rsidR="006F16D4" w:rsidRPr="00FC3738">
        <w:rPr>
          <w:noProof/>
          <w:lang w:eastAsia="en-GB"/>
        </w:rPr>
        <w:t xml:space="preserve">the opportunity to </w:t>
      </w:r>
      <w:r w:rsidR="000B660F" w:rsidRPr="00FC3738">
        <w:rPr>
          <w:noProof/>
          <w:lang w:eastAsia="en-GB"/>
        </w:rPr>
        <w:t>try something new</w:t>
      </w:r>
      <w:r w:rsidR="002C41C5" w:rsidRPr="00FC3738">
        <w:rPr>
          <w:noProof/>
          <w:lang w:eastAsia="en-GB"/>
        </w:rPr>
        <w:t xml:space="preserve">. </w:t>
      </w:r>
    </w:p>
    <w:p w14:paraId="2734C0BD" w14:textId="726A3C44" w:rsidR="004800A9" w:rsidRDefault="004800A9" w:rsidP="0059216A">
      <w:pPr>
        <w:rPr>
          <w:noProof/>
          <w:lang w:eastAsia="en-GB"/>
        </w:rPr>
      </w:pPr>
      <w:r>
        <w:rPr>
          <w:noProof/>
          <w:lang w:eastAsia="en-GB"/>
        </w:rPr>
        <w:t>We are offering each successful applicant a</w:t>
      </w:r>
      <w:r w:rsidR="00E81C95">
        <w:rPr>
          <w:noProof/>
          <w:lang w:eastAsia="en-GB"/>
        </w:rPr>
        <w:t xml:space="preserve"> </w:t>
      </w:r>
      <w:r>
        <w:rPr>
          <w:noProof/>
          <w:lang w:eastAsia="en-GB"/>
        </w:rPr>
        <w:t>bur</w:t>
      </w:r>
      <w:r w:rsidR="00E81C95">
        <w:rPr>
          <w:noProof/>
          <w:lang w:eastAsia="en-GB"/>
        </w:rPr>
        <w:t xml:space="preserve">sary to contribute to time, expenses and creative input into the residency. </w:t>
      </w:r>
    </w:p>
    <w:p w14:paraId="7A1BE093" w14:textId="3CC6FDBB" w:rsidR="0059216A" w:rsidRPr="00FC3738" w:rsidRDefault="00691AFB" w:rsidP="0059216A">
      <w:pPr>
        <w:rPr>
          <w:b/>
          <w:noProof/>
          <w:lang w:eastAsia="en-GB"/>
        </w:rPr>
      </w:pPr>
      <w:r w:rsidRPr="00691AFB">
        <w:rPr>
          <w:b/>
          <w:noProof/>
          <w:lang w:eastAsia="en-GB"/>
        </w:rPr>
        <w:t>K</w:t>
      </w:r>
      <w:r w:rsidR="008E59C2" w:rsidRPr="00FC3738">
        <w:rPr>
          <w:b/>
          <w:noProof/>
          <w:lang w:eastAsia="en-GB"/>
        </w:rPr>
        <w:t>ey dates</w:t>
      </w:r>
      <w:r w:rsidR="0059216A" w:rsidRPr="00FC3738">
        <w:rPr>
          <w:b/>
          <w:noProof/>
          <w:lang w:eastAsia="en-GB"/>
        </w:rPr>
        <w:t>:</w:t>
      </w:r>
    </w:p>
    <w:p w14:paraId="618BA0EF" w14:textId="58FF763E" w:rsidR="005E6E9C" w:rsidRPr="00FC3738" w:rsidRDefault="000B660F" w:rsidP="0059216A">
      <w:pPr>
        <w:pStyle w:val="ListParagraph"/>
        <w:numPr>
          <w:ilvl w:val="0"/>
          <w:numId w:val="10"/>
        </w:numPr>
        <w:rPr>
          <w:noProof/>
          <w:lang w:eastAsia="en-GB"/>
        </w:rPr>
      </w:pPr>
      <w:r w:rsidRPr="00FC3738">
        <w:rPr>
          <w:b/>
          <w:noProof/>
          <w:lang w:eastAsia="en-GB"/>
        </w:rPr>
        <w:t>Thursday 6</w:t>
      </w:r>
      <w:r w:rsidRPr="00FC3738">
        <w:rPr>
          <w:b/>
          <w:noProof/>
          <w:vertAlign w:val="superscript"/>
          <w:lang w:eastAsia="en-GB"/>
        </w:rPr>
        <w:t>th</w:t>
      </w:r>
      <w:r w:rsidRPr="00FC3738">
        <w:rPr>
          <w:b/>
          <w:noProof/>
          <w:lang w:eastAsia="en-GB"/>
        </w:rPr>
        <w:t xml:space="preserve"> July 2017</w:t>
      </w:r>
      <w:r w:rsidR="00C07BDF" w:rsidRPr="00FC3738">
        <w:rPr>
          <w:noProof/>
          <w:lang w:eastAsia="en-GB"/>
        </w:rPr>
        <w:t xml:space="preserve">: </w:t>
      </w:r>
      <w:r w:rsidRPr="00FC3738">
        <w:rPr>
          <w:noProof/>
          <w:lang w:eastAsia="en-GB"/>
        </w:rPr>
        <w:t xml:space="preserve">a chance to meet up with the rest of the group and see a performance of “Available Light” </w:t>
      </w:r>
      <w:r w:rsidR="00F129E2">
        <w:rPr>
          <w:noProof/>
          <w:lang w:eastAsia="en-GB"/>
        </w:rPr>
        <w:t>choreographed by Lucinda Childs</w:t>
      </w:r>
      <w:r w:rsidRPr="00FC3738">
        <w:rPr>
          <w:noProof/>
          <w:lang w:eastAsia="en-GB"/>
        </w:rPr>
        <w:t xml:space="preserve"> at the Palace Theatre</w:t>
      </w:r>
    </w:p>
    <w:p w14:paraId="40FC153D" w14:textId="0DDB2478" w:rsidR="00562205" w:rsidRDefault="000B660F" w:rsidP="00CD4EEB">
      <w:pPr>
        <w:pStyle w:val="ListParagraph"/>
        <w:numPr>
          <w:ilvl w:val="1"/>
          <w:numId w:val="2"/>
        </w:numPr>
        <w:rPr>
          <w:noProof/>
          <w:lang w:eastAsia="en-GB"/>
        </w:rPr>
      </w:pPr>
      <w:r w:rsidRPr="00691AFB">
        <w:rPr>
          <w:b/>
          <w:noProof/>
          <w:lang w:eastAsia="en-GB"/>
        </w:rPr>
        <w:t>Friday 7</w:t>
      </w:r>
      <w:r w:rsidRPr="00691AFB">
        <w:rPr>
          <w:b/>
          <w:noProof/>
          <w:vertAlign w:val="superscript"/>
          <w:lang w:eastAsia="en-GB"/>
        </w:rPr>
        <w:t>th</w:t>
      </w:r>
      <w:r w:rsidR="00691AFB" w:rsidRPr="00691AFB">
        <w:rPr>
          <w:b/>
          <w:noProof/>
          <w:lang w:eastAsia="en-GB"/>
        </w:rPr>
        <w:t>;</w:t>
      </w:r>
      <w:r w:rsidR="00C07BDF" w:rsidRPr="00691AFB">
        <w:rPr>
          <w:b/>
          <w:noProof/>
          <w:lang w:eastAsia="en-GB"/>
        </w:rPr>
        <w:t xml:space="preserve"> </w:t>
      </w:r>
      <w:r w:rsidRPr="00691AFB">
        <w:rPr>
          <w:b/>
          <w:noProof/>
          <w:lang w:eastAsia="en-GB"/>
        </w:rPr>
        <w:t>Saturday 8</w:t>
      </w:r>
      <w:r w:rsidRPr="00691AFB">
        <w:rPr>
          <w:b/>
          <w:noProof/>
          <w:vertAlign w:val="superscript"/>
          <w:lang w:eastAsia="en-GB"/>
        </w:rPr>
        <w:t>th</w:t>
      </w:r>
      <w:r w:rsidR="00691AFB" w:rsidRPr="00691AFB">
        <w:rPr>
          <w:b/>
          <w:noProof/>
          <w:lang w:eastAsia="en-GB"/>
        </w:rPr>
        <w:t xml:space="preserve">; </w:t>
      </w:r>
      <w:r w:rsidRPr="00691AFB">
        <w:rPr>
          <w:b/>
          <w:noProof/>
          <w:lang w:eastAsia="en-GB"/>
        </w:rPr>
        <w:t>Monday 10</w:t>
      </w:r>
      <w:r w:rsidRPr="00691AFB">
        <w:rPr>
          <w:b/>
          <w:noProof/>
          <w:vertAlign w:val="superscript"/>
          <w:lang w:eastAsia="en-GB"/>
        </w:rPr>
        <w:t>th</w:t>
      </w:r>
      <w:r w:rsidR="00691AFB">
        <w:rPr>
          <w:b/>
          <w:noProof/>
          <w:lang w:eastAsia="en-GB"/>
        </w:rPr>
        <w:t xml:space="preserve">; </w:t>
      </w:r>
      <w:r w:rsidRPr="00691AFB">
        <w:rPr>
          <w:b/>
          <w:noProof/>
          <w:lang w:eastAsia="en-GB"/>
        </w:rPr>
        <w:t>Tuesday 11</w:t>
      </w:r>
      <w:r w:rsidRPr="00691AFB">
        <w:rPr>
          <w:b/>
          <w:noProof/>
          <w:vertAlign w:val="superscript"/>
          <w:lang w:eastAsia="en-GB"/>
        </w:rPr>
        <w:t>th</w:t>
      </w:r>
      <w:r w:rsidR="00691AFB">
        <w:rPr>
          <w:b/>
          <w:noProof/>
          <w:lang w:eastAsia="en-GB"/>
        </w:rPr>
        <w:t xml:space="preserve"> July</w:t>
      </w:r>
      <w:r w:rsidR="00C07BDF" w:rsidRPr="00691AFB">
        <w:rPr>
          <w:b/>
          <w:noProof/>
          <w:lang w:eastAsia="en-GB"/>
        </w:rPr>
        <w:t xml:space="preserve">: </w:t>
      </w:r>
      <w:r w:rsidR="00691AFB">
        <w:rPr>
          <w:noProof/>
          <w:lang w:eastAsia="en-GB"/>
        </w:rPr>
        <w:t>Workshop days at Contact, expected to run from 2pm – 10pm with breaks</w:t>
      </w:r>
    </w:p>
    <w:p w14:paraId="7307A93E" w14:textId="1FFB4767" w:rsidR="008E59C2" w:rsidRPr="00FC3738" w:rsidRDefault="00562205" w:rsidP="00871EFB">
      <w:pPr>
        <w:pStyle w:val="ListParagraph"/>
        <w:numPr>
          <w:ilvl w:val="1"/>
          <w:numId w:val="2"/>
        </w:numPr>
        <w:rPr>
          <w:noProof/>
          <w:lang w:eastAsia="en-GB"/>
        </w:rPr>
      </w:pPr>
      <w:r>
        <w:rPr>
          <w:b/>
          <w:noProof/>
          <w:lang w:eastAsia="en-GB"/>
        </w:rPr>
        <w:t>Tuesday 11</w:t>
      </w:r>
      <w:r w:rsidRPr="00562205">
        <w:rPr>
          <w:b/>
          <w:noProof/>
          <w:vertAlign w:val="superscript"/>
          <w:lang w:eastAsia="en-GB"/>
        </w:rPr>
        <w:t>th</w:t>
      </w:r>
      <w:r>
        <w:rPr>
          <w:b/>
          <w:noProof/>
          <w:lang w:eastAsia="en-GB"/>
        </w:rPr>
        <w:t xml:space="preserve"> July 2017:</w:t>
      </w:r>
      <w:r>
        <w:rPr>
          <w:noProof/>
          <w:lang w:eastAsia="en-GB"/>
        </w:rPr>
        <w:t xml:space="preserve"> </w:t>
      </w:r>
      <w:r w:rsidR="00C07BDF" w:rsidRPr="00FC3738">
        <w:rPr>
          <w:noProof/>
          <w:lang w:eastAsia="en-GB"/>
        </w:rPr>
        <w:t>7</w:t>
      </w:r>
      <w:r w:rsidR="00C07BDF" w:rsidRPr="00FC3738">
        <w:rPr>
          <w:b/>
          <w:noProof/>
          <w:lang w:eastAsia="en-GB"/>
        </w:rPr>
        <w:t>.</w:t>
      </w:r>
      <w:r w:rsidR="00691AFB">
        <w:rPr>
          <w:noProof/>
          <w:lang w:eastAsia="en-GB"/>
        </w:rPr>
        <w:t>30pm sharing of work at Contact</w:t>
      </w:r>
    </w:p>
    <w:p w14:paraId="565D7AC3" w14:textId="77777777" w:rsidR="00691AFB" w:rsidRDefault="00691AFB" w:rsidP="00691AFB">
      <w:pPr>
        <w:rPr>
          <w:noProof/>
          <w:lang w:eastAsia="en-GB"/>
        </w:rPr>
      </w:pPr>
    </w:p>
    <w:p w14:paraId="72AF9928" w14:textId="77777777" w:rsidR="0069010E" w:rsidRDefault="0069010E" w:rsidP="008E59C2">
      <w:pPr>
        <w:pStyle w:val="ListParagraph"/>
        <w:ind w:left="1080"/>
        <w:rPr>
          <w:noProof/>
          <w:lang w:eastAsia="en-GB"/>
        </w:rPr>
      </w:pPr>
    </w:p>
    <w:p w14:paraId="19239C89" w14:textId="77777777" w:rsidR="004800A9" w:rsidRDefault="004800A9" w:rsidP="008E59C2">
      <w:pPr>
        <w:pStyle w:val="ListParagraph"/>
        <w:ind w:left="1080"/>
        <w:rPr>
          <w:noProof/>
          <w:lang w:eastAsia="en-GB"/>
        </w:rPr>
      </w:pPr>
    </w:p>
    <w:p w14:paraId="0638FBA1" w14:textId="77777777" w:rsidR="004800A9" w:rsidRPr="00FC3738" w:rsidRDefault="004800A9" w:rsidP="008E59C2">
      <w:pPr>
        <w:pStyle w:val="ListParagraph"/>
        <w:ind w:left="1080"/>
        <w:rPr>
          <w:noProof/>
          <w:lang w:eastAsia="en-GB"/>
        </w:rPr>
      </w:pPr>
    </w:p>
    <w:p w14:paraId="3A3BC071" w14:textId="21913DC3" w:rsidR="00871EFB" w:rsidRPr="00B74C16" w:rsidRDefault="00691AFB" w:rsidP="00871EFB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lastRenderedPageBreak/>
        <w:t>Eligibility</w:t>
      </w:r>
      <w:r w:rsidR="00B74C16" w:rsidRPr="00B74C16">
        <w:rPr>
          <w:b/>
          <w:noProof/>
          <w:u w:val="single"/>
          <w:lang w:eastAsia="en-GB"/>
        </w:rPr>
        <w:t>:</w:t>
      </w:r>
    </w:p>
    <w:p w14:paraId="28CA52EF" w14:textId="0920CD89" w:rsidR="004800A9" w:rsidRDefault="004800A9" w:rsidP="004800A9">
      <w:pPr>
        <w:rPr>
          <w:noProof/>
          <w:lang w:eastAsia="en-GB"/>
        </w:rPr>
      </w:pPr>
      <w:r>
        <w:rPr>
          <w:noProof/>
          <w:lang w:eastAsia="en-GB"/>
        </w:rPr>
        <w:t xml:space="preserve">This opportinity is for dancers aged 16+ and based in Greater Manchester. There are no formal qualification </w:t>
      </w:r>
      <w:r w:rsidR="002F2068">
        <w:rPr>
          <w:noProof/>
          <w:lang w:eastAsia="en-GB"/>
        </w:rPr>
        <w:t xml:space="preserve">or training </w:t>
      </w:r>
      <w:r>
        <w:rPr>
          <w:noProof/>
          <w:lang w:eastAsia="en-GB"/>
        </w:rPr>
        <w:t xml:space="preserve">requirements, but you must </w:t>
      </w:r>
      <w:r w:rsidR="001A233C">
        <w:rPr>
          <w:noProof/>
          <w:lang w:eastAsia="en-GB"/>
        </w:rPr>
        <w:t>have some experience</w:t>
      </w:r>
      <w:r w:rsidR="002F2068">
        <w:rPr>
          <w:noProof/>
          <w:lang w:eastAsia="en-GB"/>
        </w:rPr>
        <w:t xml:space="preserve"> and an active interest in</w:t>
      </w:r>
      <w:r w:rsidR="001A233C">
        <w:rPr>
          <w:noProof/>
          <w:lang w:eastAsia="en-GB"/>
        </w:rPr>
        <w:t xml:space="preserve"> dance</w:t>
      </w:r>
      <w:r w:rsidR="002F2068">
        <w:rPr>
          <w:noProof/>
          <w:lang w:eastAsia="en-GB"/>
        </w:rPr>
        <w:t>. You should also have an interest in learning more about the FlexN dance style,</w:t>
      </w:r>
      <w:r w:rsidR="001A233C">
        <w:rPr>
          <w:noProof/>
          <w:lang w:eastAsia="en-GB"/>
        </w:rPr>
        <w:t xml:space="preserve"> </w:t>
      </w:r>
      <w:r w:rsidR="002F2068">
        <w:rPr>
          <w:noProof/>
          <w:lang w:eastAsia="en-GB"/>
        </w:rPr>
        <w:t>be interested in</w:t>
      </w:r>
      <w:r>
        <w:rPr>
          <w:noProof/>
          <w:lang w:eastAsia="en-GB"/>
        </w:rPr>
        <w:t xml:space="preserve"> new ways of creating and collaborating</w:t>
      </w:r>
      <w:r w:rsidR="002F2068">
        <w:rPr>
          <w:noProof/>
          <w:lang w:eastAsia="en-GB"/>
        </w:rPr>
        <w:t xml:space="preserve"> and be able to</w:t>
      </w:r>
      <w:r>
        <w:rPr>
          <w:noProof/>
          <w:lang w:eastAsia="en-GB"/>
        </w:rPr>
        <w:t xml:space="preserve"> </w:t>
      </w:r>
      <w:r w:rsidR="002F2068">
        <w:rPr>
          <w:noProof/>
          <w:lang w:eastAsia="en-GB"/>
        </w:rPr>
        <w:t xml:space="preserve">bring an open and </w:t>
      </w:r>
      <w:r>
        <w:rPr>
          <w:noProof/>
          <w:lang w:eastAsia="en-GB"/>
        </w:rPr>
        <w:t>positive attitude to the residency. Successful applicants must also be able to commit to all of the workshop dates</w:t>
      </w:r>
      <w:r w:rsidR="000339C9">
        <w:rPr>
          <w:noProof/>
          <w:lang w:eastAsia="en-GB"/>
        </w:rPr>
        <w:t xml:space="preserve"> and sharing date</w:t>
      </w:r>
      <w:r>
        <w:rPr>
          <w:noProof/>
          <w:lang w:eastAsia="en-GB"/>
        </w:rPr>
        <w:t xml:space="preserve"> detailed above.</w:t>
      </w:r>
    </w:p>
    <w:p w14:paraId="0021D0BD" w14:textId="357D6913" w:rsidR="009C2A76" w:rsidRPr="00B74C16" w:rsidRDefault="004800A9" w:rsidP="001C7EB4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How to apply</w:t>
      </w:r>
      <w:r w:rsidR="009C2A76" w:rsidRPr="00B74C16">
        <w:rPr>
          <w:b/>
          <w:noProof/>
          <w:lang w:eastAsia="en-GB"/>
        </w:rPr>
        <w:t xml:space="preserve">: </w:t>
      </w:r>
    </w:p>
    <w:p w14:paraId="2C5185F4" w14:textId="6359492E" w:rsidR="003D0204" w:rsidRPr="00FC3738" w:rsidRDefault="003D0204" w:rsidP="001C7EB4">
      <w:pPr>
        <w:rPr>
          <w:noProof/>
          <w:lang w:eastAsia="en-GB"/>
        </w:rPr>
      </w:pPr>
      <w:r w:rsidRPr="00FC3738">
        <w:rPr>
          <w:noProof/>
          <w:lang w:eastAsia="en-GB"/>
        </w:rPr>
        <w:t>1</w:t>
      </w:r>
      <w:r w:rsidR="00CC37E5" w:rsidRPr="00FC3738">
        <w:rPr>
          <w:noProof/>
          <w:lang w:eastAsia="en-GB"/>
        </w:rPr>
        <w:t>)</w:t>
      </w:r>
      <w:r w:rsidR="00B33093" w:rsidRPr="00FC3738">
        <w:rPr>
          <w:noProof/>
          <w:lang w:eastAsia="en-GB"/>
        </w:rPr>
        <w:t xml:space="preserve"> </w:t>
      </w:r>
      <w:r w:rsidR="005E6E9C" w:rsidRPr="00FC3738">
        <w:rPr>
          <w:noProof/>
          <w:lang w:eastAsia="en-GB"/>
        </w:rPr>
        <w:t>Send</w:t>
      </w:r>
      <w:r w:rsidR="00A5271E" w:rsidRPr="00FC3738">
        <w:rPr>
          <w:noProof/>
          <w:lang w:eastAsia="en-GB"/>
        </w:rPr>
        <w:t xml:space="preserve"> us a short video (maximum 3 minutes) of you dancing.  A home / mobile </w:t>
      </w:r>
      <w:r w:rsidR="005E6E9C" w:rsidRPr="00FC3738">
        <w:rPr>
          <w:noProof/>
          <w:lang w:eastAsia="en-GB"/>
        </w:rPr>
        <w:t xml:space="preserve"> </w:t>
      </w:r>
      <w:r w:rsidR="00A5271E" w:rsidRPr="00FC3738">
        <w:rPr>
          <w:noProof/>
          <w:lang w:eastAsia="en-GB"/>
        </w:rPr>
        <w:t>video is fine and remember we’re looking for individuality and creativ</w:t>
      </w:r>
      <w:r w:rsidR="004D59B8">
        <w:rPr>
          <w:noProof/>
          <w:lang w:eastAsia="en-GB"/>
        </w:rPr>
        <w:t xml:space="preserve">ity as well as great dancing.  </w:t>
      </w:r>
      <w:r w:rsidR="00A5271E" w:rsidRPr="00FC3738">
        <w:rPr>
          <w:b/>
          <w:noProof/>
          <w:lang w:eastAsia="en-GB"/>
        </w:rPr>
        <w:t>Please use your own name as the file name for your video</w:t>
      </w:r>
      <w:r w:rsidR="00976C67" w:rsidRPr="00FC3738">
        <w:rPr>
          <w:noProof/>
          <w:lang w:eastAsia="en-GB"/>
        </w:rPr>
        <w:t>.</w:t>
      </w:r>
      <w:r w:rsidR="00585E5D" w:rsidRPr="00FC3738">
        <w:rPr>
          <w:noProof/>
          <w:lang w:eastAsia="en-GB"/>
        </w:rPr>
        <w:t xml:space="preserve"> </w:t>
      </w:r>
      <w:r w:rsidR="00B33093" w:rsidRPr="00FC3738">
        <w:rPr>
          <w:noProof/>
          <w:lang w:eastAsia="en-GB"/>
        </w:rPr>
        <w:t>U</w:t>
      </w:r>
      <w:r w:rsidRPr="00FC3738">
        <w:rPr>
          <w:noProof/>
          <w:lang w:eastAsia="en-GB"/>
        </w:rPr>
        <w:t xml:space="preserve">se </w:t>
      </w:r>
      <w:hyperlink r:id="rId10" w:history="1">
        <w:r w:rsidR="009C2A76" w:rsidRPr="00FC3738">
          <w:rPr>
            <w:rStyle w:val="Hyperlink"/>
            <w:b/>
            <w:noProof/>
            <w:lang w:eastAsia="en-GB"/>
          </w:rPr>
          <w:t>www.wetransfer.com</w:t>
        </w:r>
      </w:hyperlink>
      <w:r w:rsidR="009C2A76" w:rsidRPr="00FC3738">
        <w:rPr>
          <w:noProof/>
          <w:lang w:eastAsia="en-GB"/>
        </w:rPr>
        <w:t xml:space="preserve"> </w:t>
      </w:r>
      <w:r w:rsidR="001A360B" w:rsidRPr="00FC3738">
        <w:rPr>
          <w:noProof/>
          <w:lang w:eastAsia="en-GB"/>
        </w:rPr>
        <w:t>(a free file-sending service)</w:t>
      </w:r>
      <w:r w:rsidRPr="00FC3738">
        <w:rPr>
          <w:noProof/>
          <w:lang w:eastAsia="en-GB"/>
        </w:rPr>
        <w:t xml:space="preserve"> to send your video to </w:t>
      </w:r>
      <w:hyperlink r:id="rId11" w:history="1">
        <w:r w:rsidR="005E6E9C" w:rsidRPr="00FC3738">
          <w:rPr>
            <w:rStyle w:val="Hyperlink"/>
            <w:b/>
            <w:noProof/>
            <w:lang w:eastAsia="en-GB"/>
          </w:rPr>
          <w:t>flexn</w:t>
        </w:r>
        <w:r w:rsidRPr="00FC3738">
          <w:rPr>
            <w:rStyle w:val="Hyperlink"/>
            <w:b/>
            <w:noProof/>
            <w:lang w:eastAsia="en-GB"/>
          </w:rPr>
          <w:t>@mif.co.uk</w:t>
        </w:r>
      </w:hyperlink>
      <w:r w:rsidR="002A6E20" w:rsidRPr="00FC3738">
        <w:rPr>
          <w:noProof/>
          <w:lang w:eastAsia="en-GB"/>
        </w:rPr>
        <w:t xml:space="preserve">. </w:t>
      </w:r>
      <w:r w:rsidR="00FB2891" w:rsidRPr="00FC3738">
        <w:rPr>
          <w:noProof/>
          <w:lang w:eastAsia="en-GB"/>
        </w:rPr>
        <w:t xml:space="preserve">Please do </w:t>
      </w:r>
      <w:r w:rsidR="00FB2891" w:rsidRPr="00FC3738">
        <w:rPr>
          <w:i/>
          <w:noProof/>
          <w:lang w:eastAsia="en-GB"/>
        </w:rPr>
        <w:t>not</w:t>
      </w:r>
      <w:r w:rsidR="00FB2891" w:rsidRPr="00FC3738">
        <w:rPr>
          <w:noProof/>
          <w:lang w:eastAsia="en-GB"/>
        </w:rPr>
        <w:t xml:space="preserve"> send your video as an attachment to the </w:t>
      </w:r>
      <w:r w:rsidR="005E6E9C" w:rsidRPr="00FC3738">
        <w:rPr>
          <w:noProof/>
          <w:lang w:eastAsia="en-GB"/>
        </w:rPr>
        <w:t>flexn</w:t>
      </w:r>
      <w:r w:rsidR="00FB2891" w:rsidRPr="00FC3738">
        <w:rPr>
          <w:noProof/>
          <w:lang w:eastAsia="en-GB"/>
        </w:rPr>
        <w:t>@mif.co.uk email as we may not receive it.</w:t>
      </w:r>
    </w:p>
    <w:p w14:paraId="559393CF" w14:textId="040C54AE" w:rsidR="0069010E" w:rsidRPr="00E95A5D" w:rsidRDefault="00E81C95" w:rsidP="001C7EB4">
      <w:pPr>
        <w:rPr>
          <w:noProof/>
          <w:lang w:eastAsia="en-GB"/>
        </w:rPr>
      </w:pPr>
      <w:r w:rsidRPr="00E95A5D">
        <w:rPr>
          <w:noProof/>
          <w:lang w:eastAsia="en-GB"/>
        </w:rPr>
        <w:t xml:space="preserve">2) </w:t>
      </w:r>
      <w:r w:rsidR="0069010E" w:rsidRPr="00E95A5D">
        <w:rPr>
          <w:noProof/>
          <w:lang w:eastAsia="en-GB"/>
        </w:rPr>
        <w:t>Downloa</w:t>
      </w:r>
      <w:r w:rsidRPr="00E95A5D">
        <w:rPr>
          <w:noProof/>
          <w:lang w:eastAsia="en-GB"/>
        </w:rPr>
        <w:t>d the application form from</w:t>
      </w:r>
      <w:r w:rsidR="0069010E" w:rsidRPr="00E95A5D">
        <w:rPr>
          <w:noProof/>
          <w:lang w:eastAsia="en-GB"/>
        </w:rPr>
        <w:t xml:space="preserve"> </w:t>
      </w:r>
      <w:r w:rsidR="00E95A5D" w:rsidRPr="00E95A5D">
        <w:rPr>
          <w:noProof/>
          <w:highlight w:val="yellow"/>
          <w:lang w:eastAsia="en-GB"/>
        </w:rPr>
        <w:t>here</w:t>
      </w:r>
      <w:r w:rsidR="00E95A5D">
        <w:rPr>
          <w:noProof/>
          <w:lang w:eastAsia="en-GB"/>
        </w:rPr>
        <w:t xml:space="preserve">, </w:t>
      </w:r>
      <w:r w:rsidR="0069010E" w:rsidRPr="00E95A5D">
        <w:rPr>
          <w:noProof/>
          <w:lang w:eastAsia="en-GB"/>
        </w:rPr>
        <w:t xml:space="preserve">complete and return to </w:t>
      </w:r>
      <w:hyperlink r:id="rId12" w:history="1">
        <w:r w:rsidR="0069010E" w:rsidRPr="00E95A5D">
          <w:rPr>
            <w:rStyle w:val="Hyperlink"/>
            <w:noProof/>
            <w:color w:val="auto"/>
            <w:lang w:eastAsia="en-GB"/>
          </w:rPr>
          <w:t>flexn@mif.co.uk</w:t>
        </w:r>
      </w:hyperlink>
      <w:r w:rsidR="0069010E" w:rsidRPr="00E95A5D">
        <w:rPr>
          <w:rStyle w:val="Hyperlink"/>
          <w:noProof/>
          <w:color w:val="auto"/>
          <w:lang w:eastAsia="en-GB"/>
        </w:rPr>
        <w:t>.</w:t>
      </w:r>
    </w:p>
    <w:p w14:paraId="30FFF640" w14:textId="77777777" w:rsidR="00E81C95" w:rsidRPr="00FC3738" w:rsidRDefault="001C7EB4" w:rsidP="00E81C95">
      <w:pPr>
        <w:rPr>
          <w:noProof/>
          <w:lang w:eastAsia="en-GB"/>
        </w:rPr>
      </w:pPr>
      <w:r w:rsidRPr="002C2A5B">
        <w:rPr>
          <w:b/>
          <w:noProof/>
          <w:lang w:eastAsia="en-GB"/>
        </w:rPr>
        <w:t xml:space="preserve">The deadline for applications </w:t>
      </w:r>
      <w:r w:rsidR="002C2A5B" w:rsidRPr="002C2A5B">
        <w:rPr>
          <w:b/>
          <w:noProof/>
          <w:lang w:eastAsia="en-GB"/>
        </w:rPr>
        <w:t>is Monday 22</w:t>
      </w:r>
      <w:r w:rsidR="002C2A5B" w:rsidRPr="002C2A5B">
        <w:rPr>
          <w:b/>
          <w:noProof/>
          <w:vertAlign w:val="superscript"/>
          <w:lang w:eastAsia="en-GB"/>
        </w:rPr>
        <w:t>nd</w:t>
      </w:r>
      <w:r w:rsidR="002C2A5B" w:rsidRPr="002C2A5B">
        <w:rPr>
          <w:b/>
          <w:noProof/>
          <w:lang w:eastAsia="en-GB"/>
        </w:rPr>
        <w:t xml:space="preserve"> May 2017 at 6pm</w:t>
      </w:r>
      <w:r w:rsidR="00E81C95">
        <w:rPr>
          <w:b/>
          <w:noProof/>
          <w:lang w:eastAsia="en-GB"/>
        </w:rPr>
        <w:t xml:space="preserve">. </w:t>
      </w:r>
      <w:r w:rsidR="00E81C95" w:rsidRPr="00FC3738">
        <w:rPr>
          <w:noProof/>
          <w:lang w:eastAsia="en-GB"/>
        </w:rPr>
        <w:t xml:space="preserve">All applicants must send a video and completed application form. </w:t>
      </w:r>
    </w:p>
    <w:p w14:paraId="1BC18337" w14:textId="5D497395" w:rsidR="00585059" w:rsidRPr="00FC3738" w:rsidRDefault="0090070F" w:rsidP="00B42165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Please note: </w:t>
      </w:r>
      <w:r w:rsidRPr="0090070F">
        <w:rPr>
          <w:noProof/>
          <w:lang w:eastAsia="en-GB"/>
        </w:rPr>
        <w:t>this open call is for the FlexN dance res</w:t>
      </w:r>
      <w:r w:rsidR="00D223AD">
        <w:rPr>
          <w:noProof/>
          <w:lang w:eastAsia="en-GB"/>
        </w:rPr>
        <w:t>idency only. In addition to this, t</w:t>
      </w:r>
      <w:r w:rsidRPr="0090070F">
        <w:rPr>
          <w:noProof/>
          <w:lang w:eastAsia="en-GB"/>
        </w:rPr>
        <w:t>here will also be a series of dance workshops open to the public (limited capacity) with FlexN and other companies throughout the festiv</w:t>
      </w:r>
      <w:r>
        <w:rPr>
          <w:noProof/>
          <w:lang w:eastAsia="en-GB"/>
        </w:rPr>
        <w:t>al. Further details to be announced</w:t>
      </w:r>
      <w:r w:rsidRPr="0090070F">
        <w:rPr>
          <w:noProof/>
          <w:lang w:eastAsia="en-GB"/>
        </w:rPr>
        <w:t xml:space="preserve"> soon.</w:t>
      </w:r>
    </w:p>
    <w:p w14:paraId="20E35A8D" w14:textId="77777777" w:rsidR="009D4EB3" w:rsidRPr="00FC3738" w:rsidRDefault="009D4EB3" w:rsidP="00B42165">
      <w:pPr>
        <w:rPr>
          <w:b/>
          <w:noProof/>
          <w:lang w:eastAsia="en-GB"/>
        </w:rPr>
      </w:pPr>
      <w:r w:rsidRPr="00FC3738">
        <w:rPr>
          <w:b/>
          <w:noProof/>
          <w:lang w:eastAsia="en-GB"/>
        </w:rPr>
        <w:t xml:space="preserve">Further information: </w:t>
      </w:r>
    </w:p>
    <w:p w14:paraId="45777A3E" w14:textId="4D53070E" w:rsidR="00E37398" w:rsidRDefault="00E37398" w:rsidP="00B42165">
      <w:pPr>
        <w:rPr>
          <w:b/>
          <w:noProof/>
          <w:lang w:eastAsia="en-GB"/>
        </w:rPr>
      </w:pPr>
      <w:r w:rsidRPr="00FC3738">
        <w:rPr>
          <w:noProof/>
          <w:lang w:eastAsia="en-GB"/>
        </w:rPr>
        <w:t xml:space="preserve">For further information on FlexN at MIF 2015 you can watch this short film on our Youtube channel </w:t>
      </w:r>
      <w:hyperlink r:id="rId13" w:history="1">
        <w:r w:rsidR="00E95A5D" w:rsidRPr="001B2489">
          <w:rPr>
            <w:rStyle w:val="Hyperlink"/>
            <w:b/>
            <w:noProof/>
            <w:lang w:eastAsia="en-GB"/>
          </w:rPr>
          <w:t>https://www.youtube.com/watch?v=-kgJ5JXhDnY</w:t>
        </w:r>
      </w:hyperlink>
    </w:p>
    <w:p w14:paraId="49BC2E2C" w14:textId="53441A7C" w:rsidR="00E95A5D" w:rsidRDefault="00E95A5D" w:rsidP="00B42165">
      <w:pPr>
        <w:rPr>
          <w:b/>
          <w:noProof/>
          <w:lang w:eastAsia="en-GB"/>
        </w:rPr>
      </w:pPr>
      <w:r w:rsidRPr="00FC3738">
        <w:t xml:space="preserve">W: </w:t>
      </w:r>
      <w:hyperlink r:id="rId14" w:history="1">
        <w:r w:rsidRPr="00FC3738">
          <w:rPr>
            <w:rStyle w:val="Hyperlink"/>
          </w:rPr>
          <w:t>www.mif.co.uk/flexn</w:t>
        </w:r>
      </w:hyperlink>
    </w:p>
    <w:p w14:paraId="4D158726" w14:textId="410C29C5" w:rsidR="009D4EB3" w:rsidRPr="00FC3738" w:rsidRDefault="00E95A5D" w:rsidP="009D4EB3">
      <w:pPr>
        <w:rPr>
          <w:noProof/>
          <w:lang w:eastAsia="en-GB"/>
        </w:rPr>
      </w:pPr>
      <w:r>
        <w:rPr>
          <w:b/>
          <w:noProof/>
          <w:lang w:eastAsia="en-GB"/>
        </w:rPr>
        <w:t>If you have any questions, then don’t hesitate to get in touch:</w:t>
      </w:r>
      <w:r w:rsidRPr="00FC3738">
        <w:rPr>
          <w:noProof/>
          <w:lang w:eastAsia="en-GB"/>
        </w:rPr>
        <w:t xml:space="preserve"> </w:t>
      </w:r>
    </w:p>
    <w:p w14:paraId="4DEE91EC" w14:textId="220BF49D" w:rsidR="009D4EB3" w:rsidRPr="00FC3738" w:rsidRDefault="00B33093" w:rsidP="00B42165">
      <w:pPr>
        <w:rPr>
          <w:noProof/>
          <w:lang w:eastAsia="en-GB"/>
        </w:rPr>
      </w:pPr>
      <w:r w:rsidRPr="00FC3738">
        <w:rPr>
          <w:b/>
          <w:noProof/>
          <w:lang w:eastAsia="en-GB"/>
        </w:rPr>
        <w:t>E:</w:t>
      </w:r>
      <w:r w:rsidRPr="00FC3738">
        <w:rPr>
          <w:noProof/>
          <w:lang w:eastAsia="en-GB"/>
        </w:rPr>
        <w:t xml:space="preserve">  </w:t>
      </w:r>
      <w:hyperlink r:id="rId15" w:history="1">
        <w:r w:rsidR="00673770" w:rsidRPr="00FC3738">
          <w:rPr>
            <w:rStyle w:val="Hyperlink"/>
            <w:noProof/>
            <w:lang w:eastAsia="en-GB"/>
          </w:rPr>
          <w:t>flexn@mif.co.uk</w:t>
        </w:r>
      </w:hyperlink>
      <w:r w:rsidR="009D4EB3" w:rsidRPr="00FC3738">
        <w:rPr>
          <w:noProof/>
          <w:lang w:eastAsia="en-GB"/>
        </w:rPr>
        <w:t xml:space="preserve"> </w:t>
      </w:r>
    </w:p>
    <w:p w14:paraId="5460F1C3" w14:textId="77777777" w:rsidR="00DC183F" w:rsidRPr="00FC3738" w:rsidRDefault="00B33093" w:rsidP="002F5152">
      <w:pPr>
        <w:rPr>
          <w:noProof/>
          <w:lang w:eastAsia="en-GB"/>
        </w:rPr>
      </w:pPr>
      <w:r w:rsidRPr="00FC3738">
        <w:rPr>
          <w:b/>
          <w:noProof/>
          <w:lang w:eastAsia="en-GB"/>
        </w:rPr>
        <w:t>T</w:t>
      </w:r>
      <w:r w:rsidR="009D4EB3" w:rsidRPr="00FC3738">
        <w:rPr>
          <w:noProof/>
          <w:lang w:eastAsia="en-GB"/>
        </w:rPr>
        <w:t xml:space="preserve">: </w:t>
      </w:r>
      <w:r w:rsidRPr="00FC3738">
        <w:rPr>
          <w:noProof/>
          <w:lang w:eastAsia="en-GB"/>
        </w:rPr>
        <w:t xml:space="preserve"> </w:t>
      </w:r>
      <w:r w:rsidR="009D4EB3" w:rsidRPr="00FC3738">
        <w:rPr>
          <w:noProof/>
          <w:lang w:eastAsia="en-GB"/>
        </w:rPr>
        <w:t xml:space="preserve">0161 817 4500 </w:t>
      </w:r>
      <w:bookmarkStart w:id="0" w:name="_GoBack"/>
      <w:bookmarkEnd w:id="0"/>
    </w:p>
    <w:sectPr w:rsidR="00DC183F" w:rsidRPr="00FC3738" w:rsidSect="00837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0A1A6" w14:textId="77777777" w:rsidR="0011109E" w:rsidRDefault="0011109E" w:rsidP="0060014B">
      <w:pPr>
        <w:spacing w:after="0" w:line="240" w:lineRule="auto"/>
      </w:pPr>
      <w:r>
        <w:separator/>
      </w:r>
    </w:p>
  </w:endnote>
  <w:endnote w:type="continuationSeparator" w:id="0">
    <w:p w14:paraId="7EF1FF14" w14:textId="77777777" w:rsidR="0011109E" w:rsidRDefault="0011109E" w:rsidP="0060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0D1C8" w14:textId="77777777" w:rsidR="0011109E" w:rsidRDefault="0011109E" w:rsidP="0060014B">
      <w:pPr>
        <w:spacing w:after="0" w:line="240" w:lineRule="auto"/>
      </w:pPr>
      <w:r>
        <w:separator/>
      </w:r>
    </w:p>
  </w:footnote>
  <w:footnote w:type="continuationSeparator" w:id="0">
    <w:p w14:paraId="5E1DB0DA" w14:textId="77777777" w:rsidR="0011109E" w:rsidRDefault="0011109E" w:rsidP="0060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7F8"/>
    <w:multiLevelType w:val="hybridMultilevel"/>
    <w:tmpl w:val="DFCAC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185E"/>
    <w:multiLevelType w:val="hybridMultilevel"/>
    <w:tmpl w:val="F510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354F"/>
    <w:multiLevelType w:val="hybridMultilevel"/>
    <w:tmpl w:val="C10696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12207"/>
    <w:multiLevelType w:val="hybridMultilevel"/>
    <w:tmpl w:val="5144353C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2F5ECC"/>
    <w:multiLevelType w:val="hybridMultilevel"/>
    <w:tmpl w:val="9BD0F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6BBE"/>
    <w:multiLevelType w:val="hybridMultilevel"/>
    <w:tmpl w:val="39E6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262BE"/>
    <w:multiLevelType w:val="hybridMultilevel"/>
    <w:tmpl w:val="9A32F1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1616"/>
    <w:multiLevelType w:val="hybridMultilevel"/>
    <w:tmpl w:val="E89E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1F06"/>
    <w:multiLevelType w:val="hybridMultilevel"/>
    <w:tmpl w:val="10667014"/>
    <w:lvl w:ilvl="0" w:tplc="53487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B4BB0"/>
    <w:multiLevelType w:val="hybridMultilevel"/>
    <w:tmpl w:val="25DA6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9146E"/>
    <w:multiLevelType w:val="hybridMultilevel"/>
    <w:tmpl w:val="FB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861FD"/>
    <w:multiLevelType w:val="hybridMultilevel"/>
    <w:tmpl w:val="2E6A28E0"/>
    <w:lvl w:ilvl="0" w:tplc="C76C1F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5"/>
    <w:rsid w:val="0000481D"/>
    <w:rsid w:val="00031C9D"/>
    <w:rsid w:val="000339C9"/>
    <w:rsid w:val="000432EF"/>
    <w:rsid w:val="00085359"/>
    <w:rsid w:val="000B660F"/>
    <w:rsid w:val="000B6916"/>
    <w:rsid w:val="000C73DF"/>
    <w:rsid w:val="000F464D"/>
    <w:rsid w:val="0011109E"/>
    <w:rsid w:val="00142248"/>
    <w:rsid w:val="00164DBC"/>
    <w:rsid w:val="00170127"/>
    <w:rsid w:val="001A233C"/>
    <w:rsid w:val="001A360B"/>
    <w:rsid w:val="001A7788"/>
    <w:rsid w:val="001C7EB4"/>
    <w:rsid w:val="001D763F"/>
    <w:rsid w:val="001F1168"/>
    <w:rsid w:val="00200A6E"/>
    <w:rsid w:val="00282D86"/>
    <w:rsid w:val="002A6E20"/>
    <w:rsid w:val="002C2A5B"/>
    <w:rsid w:val="002C41C5"/>
    <w:rsid w:val="002C591C"/>
    <w:rsid w:val="002C7C4C"/>
    <w:rsid w:val="002E5D24"/>
    <w:rsid w:val="002F2068"/>
    <w:rsid w:val="002F5152"/>
    <w:rsid w:val="0032452A"/>
    <w:rsid w:val="00337FB7"/>
    <w:rsid w:val="003A2158"/>
    <w:rsid w:val="003B02A8"/>
    <w:rsid w:val="003D0204"/>
    <w:rsid w:val="003E6819"/>
    <w:rsid w:val="0042661A"/>
    <w:rsid w:val="004323BA"/>
    <w:rsid w:val="00461AC6"/>
    <w:rsid w:val="004800A9"/>
    <w:rsid w:val="004D59B8"/>
    <w:rsid w:val="004E0478"/>
    <w:rsid w:val="005548BF"/>
    <w:rsid w:val="00555DA5"/>
    <w:rsid w:val="00562205"/>
    <w:rsid w:val="00573E92"/>
    <w:rsid w:val="00585059"/>
    <w:rsid w:val="00585E5D"/>
    <w:rsid w:val="0059216A"/>
    <w:rsid w:val="005E6E9C"/>
    <w:rsid w:val="0060014B"/>
    <w:rsid w:val="00614F31"/>
    <w:rsid w:val="00631CEE"/>
    <w:rsid w:val="0066258F"/>
    <w:rsid w:val="00673770"/>
    <w:rsid w:val="0069010E"/>
    <w:rsid w:val="00691AFB"/>
    <w:rsid w:val="006D399A"/>
    <w:rsid w:val="006E7487"/>
    <w:rsid w:val="006F16D4"/>
    <w:rsid w:val="00701987"/>
    <w:rsid w:val="007A4EEC"/>
    <w:rsid w:val="00820C53"/>
    <w:rsid w:val="00837433"/>
    <w:rsid w:val="00846934"/>
    <w:rsid w:val="00871EFB"/>
    <w:rsid w:val="00874BE8"/>
    <w:rsid w:val="00876553"/>
    <w:rsid w:val="00885DBD"/>
    <w:rsid w:val="008D5EB3"/>
    <w:rsid w:val="008E0C59"/>
    <w:rsid w:val="008E59C2"/>
    <w:rsid w:val="008F636C"/>
    <w:rsid w:val="0090070F"/>
    <w:rsid w:val="009167B9"/>
    <w:rsid w:val="009373B9"/>
    <w:rsid w:val="00937E16"/>
    <w:rsid w:val="00976C67"/>
    <w:rsid w:val="00982763"/>
    <w:rsid w:val="009A1777"/>
    <w:rsid w:val="009C2A76"/>
    <w:rsid w:val="009D4EB3"/>
    <w:rsid w:val="00A5271E"/>
    <w:rsid w:val="00A67F76"/>
    <w:rsid w:val="00A96A46"/>
    <w:rsid w:val="00B00EA9"/>
    <w:rsid w:val="00B33093"/>
    <w:rsid w:val="00B42165"/>
    <w:rsid w:val="00B422AB"/>
    <w:rsid w:val="00B74C16"/>
    <w:rsid w:val="00BD3CDC"/>
    <w:rsid w:val="00C07BDF"/>
    <w:rsid w:val="00C50451"/>
    <w:rsid w:val="00CB16A5"/>
    <w:rsid w:val="00CC37E5"/>
    <w:rsid w:val="00D20952"/>
    <w:rsid w:val="00D223AD"/>
    <w:rsid w:val="00D5055F"/>
    <w:rsid w:val="00D631BA"/>
    <w:rsid w:val="00D859D5"/>
    <w:rsid w:val="00DB627F"/>
    <w:rsid w:val="00DC183F"/>
    <w:rsid w:val="00E057A8"/>
    <w:rsid w:val="00E06180"/>
    <w:rsid w:val="00E2362D"/>
    <w:rsid w:val="00E37398"/>
    <w:rsid w:val="00E81C95"/>
    <w:rsid w:val="00E86BD0"/>
    <w:rsid w:val="00E95A5D"/>
    <w:rsid w:val="00EB2D57"/>
    <w:rsid w:val="00EC5BEE"/>
    <w:rsid w:val="00F129E2"/>
    <w:rsid w:val="00F93314"/>
    <w:rsid w:val="00FB2891"/>
    <w:rsid w:val="00FC3738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A2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8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1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E9C"/>
    <w:rPr>
      <w:color w:val="800080" w:themeColor="followedHyperlink"/>
      <w:u w:val="single"/>
    </w:rPr>
  </w:style>
  <w:style w:type="paragraph" w:customStyle="1" w:styleId="p1">
    <w:name w:val="p1"/>
    <w:basedOn w:val="Normal"/>
    <w:rsid w:val="00D631BA"/>
    <w:pPr>
      <w:spacing w:after="75" w:line="182" w:lineRule="atLeast"/>
    </w:pPr>
    <w:rPr>
      <w:rFonts w:ascii="Avenir Next" w:hAnsi="Avenir Next" w:cs="Times New Roman"/>
      <w:sz w:val="14"/>
      <w:szCs w:val="14"/>
      <w:lang w:val="en-US"/>
    </w:rPr>
  </w:style>
  <w:style w:type="paragraph" w:customStyle="1" w:styleId="p2">
    <w:name w:val="p2"/>
    <w:basedOn w:val="Normal"/>
    <w:rsid w:val="00D631BA"/>
    <w:pPr>
      <w:spacing w:after="75" w:line="137" w:lineRule="atLeast"/>
    </w:pPr>
    <w:rPr>
      <w:rFonts w:ascii="Avenir Next" w:hAnsi="Avenir Next" w:cs="Times New Roman"/>
      <w:sz w:val="14"/>
      <w:szCs w:val="14"/>
      <w:lang w:val="en-US"/>
    </w:rPr>
  </w:style>
  <w:style w:type="character" w:customStyle="1" w:styleId="apple-converted-space">
    <w:name w:val="apple-converted-space"/>
    <w:basedOn w:val="DefaultParagraphFont"/>
    <w:rsid w:val="00FC3738"/>
  </w:style>
  <w:style w:type="paragraph" w:styleId="Header">
    <w:name w:val="header"/>
    <w:basedOn w:val="Normal"/>
    <w:link w:val="HeaderChar"/>
    <w:uiPriority w:val="99"/>
    <w:unhideWhenUsed/>
    <w:rsid w:val="0060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4B"/>
  </w:style>
  <w:style w:type="paragraph" w:styleId="Footer">
    <w:name w:val="footer"/>
    <w:basedOn w:val="Normal"/>
    <w:link w:val="FooterChar"/>
    <w:uiPriority w:val="99"/>
    <w:unhideWhenUsed/>
    <w:rsid w:val="0060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-kgJ5JXhDn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lexn@mif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pher@mif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lexn@mif.co.uk" TargetMode="External"/><Relationship Id="rId10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mif.co.uk/dancecall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jcleary</dc:creator>
  <cp:lastModifiedBy>Lauren Banks</cp:lastModifiedBy>
  <cp:revision>10</cp:revision>
  <cp:lastPrinted>2017-05-03T13:45:00Z</cp:lastPrinted>
  <dcterms:created xsi:type="dcterms:W3CDTF">2017-05-02T14:30:00Z</dcterms:created>
  <dcterms:modified xsi:type="dcterms:W3CDTF">2017-05-03T15:40:00Z</dcterms:modified>
</cp:coreProperties>
</file>